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C2CE" w14:textId="77777777" w:rsidR="00E42F43" w:rsidRDefault="00E42F43" w:rsidP="005F2A7C">
      <w:pPr>
        <w:pStyle w:val="Header"/>
        <w:bidi/>
        <w:jc w:val="center"/>
        <w:rPr>
          <w:rFonts w:cs="Arial"/>
          <w:b/>
          <w:bCs/>
          <w:sz w:val="28"/>
          <w:szCs w:val="28"/>
        </w:rPr>
      </w:pPr>
    </w:p>
    <w:p w14:paraId="2478A48E" w14:textId="77777777" w:rsidR="00F310EA" w:rsidRDefault="00F310EA" w:rsidP="00F310EA">
      <w:pPr>
        <w:bidi/>
        <w:jc w:val="center"/>
        <w:rPr>
          <w:rFonts w:ascii="Times New Roman" w:hAnsi="Times New Roman" w:cs="Times New Roman"/>
          <w:b/>
          <w:bCs/>
          <w:color w:val="806000"/>
          <w:sz w:val="28"/>
          <w:szCs w:val="28"/>
        </w:rPr>
      </w:pP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مكتب نائب الرئيس للشؤون الأكاديمية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</w:rPr>
        <w:br/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الترقية الأكاديمية بجامعة قطر</w:t>
      </w:r>
    </w:p>
    <w:p w14:paraId="2AC1B808" w14:textId="77777777" w:rsidR="00F310EA" w:rsidRPr="002C47BF" w:rsidRDefault="00F310EA" w:rsidP="00F310EA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</w:p>
    <w:p w14:paraId="434D94FB" w14:textId="099D7E01" w:rsidR="00F310EA" w:rsidRPr="002C47BF" w:rsidRDefault="00F310EA" w:rsidP="00F310EA">
      <w:pPr>
        <w:bidi/>
        <w:jc w:val="center"/>
        <w:rPr>
          <w:rFonts w:ascii="Times New Roman" w:hAnsi="Times New Roman" w:cs="Times New Roman"/>
          <w:lang w:bidi="ar-QA"/>
        </w:rPr>
      </w:pP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قائمة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تحقّق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الترقيات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الأكاديمية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في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كلية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التربية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إلى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DB78B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6"/>
          <w:szCs w:val="36"/>
          <w:rtl/>
          <w14:ligatures w14:val="none"/>
        </w:rPr>
        <w:t>رتبة</w:t>
      </w:r>
      <w:r w:rsidRPr="00DB78B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rtl/>
          <w14:ligatures w14:val="none"/>
        </w:rPr>
        <w:t xml:space="preserve"> </w:t>
      </w:r>
      <w:r w:rsidRPr="00F310EA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مساعد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F310EA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تدريس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/ </w:t>
      </w:r>
      <w:r w:rsidRPr="00F310EA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مساعد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F310EA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باحث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(</w:t>
      </w:r>
      <w:r w:rsidRPr="00F310EA">
        <w:rPr>
          <w:rFonts w:ascii="Times New Roman" w:eastAsia="Times New Roman" w:hAnsi="Times New Roman" w:cs="Times New Roman" w:hint="cs"/>
          <w:b/>
          <w:bCs/>
          <w:color w:val="0066FF"/>
          <w:kern w:val="0"/>
          <w:sz w:val="36"/>
          <w:szCs w:val="36"/>
          <w:rtl/>
          <w14:ligatures w14:val="none"/>
        </w:rPr>
        <w:t>الدرجة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 xml:space="preserve"> 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14:ligatures w14:val="none"/>
        </w:rPr>
        <w:t>F</w:t>
      </w:r>
      <w:r w:rsidRPr="00F310EA">
        <w:rPr>
          <w:rFonts w:ascii="Times New Roman" w:eastAsia="Times New Roman" w:hAnsi="Times New Roman" w:cs="Times New Roman"/>
          <w:b/>
          <w:bCs/>
          <w:color w:val="0066FF"/>
          <w:kern w:val="0"/>
          <w:sz w:val="36"/>
          <w:szCs w:val="36"/>
          <w:rtl/>
          <w14:ligatures w14:val="none"/>
        </w:rPr>
        <w:t>)</w:t>
      </w:r>
    </w:p>
    <w:p w14:paraId="21C9424D" w14:textId="77777777" w:rsidR="005F2A7C" w:rsidRDefault="005F2A7C" w:rsidP="005F2A7C">
      <w:pPr>
        <w:bidi/>
        <w:jc w:val="center"/>
        <w:rPr>
          <w:b/>
          <w:bCs/>
          <w:color w:val="C00000"/>
          <w:rtl/>
        </w:rPr>
      </w:pPr>
      <w:r>
        <w:rPr>
          <w:b/>
          <w:bCs/>
          <w:noProof/>
          <w:color w:val="C00000"/>
          <w:rtl/>
        </w:rPr>
        <mc:AlternateContent>
          <mc:Choice Requires="wps">
            <w:drawing>
              <wp:anchor distT="6350" distB="6350" distL="121285" distR="121285" simplePos="0" relativeHeight="251659264" behindDoc="0" locked="0" layoutInCell="0" allowOverlap="1" wp14:anchorId="3AEF9798" wp14:editId="14977012">
                <wp:simplePos x="0" y="0"/>
                <wp:positionH relativeFrom="column">
                  <wp:posOffset>10160</wp:posOffset>
                </wp:positionH>
                <wp:positionV relativeFrom="paragraph">
                  <wp:posOffset>244475</wp:posOffset>
                </wp:positionV>
                <wp:extent cx="5986145" cy="6483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360" cy="6476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3261CA" id="Rectangle 1" o:spid="_x0000_s1026" style="position:absolute;margin-left:.8pt;margin-top:19.25pt;width:471.35pt;height:51.05pt;z-index:251659264;visibility:visible;mso-wrap-style:square;mso-wrap-distance-left:9.55pt;mso-wrap-distance-top:.5pt;mso-wrap-distance-right:9.5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" o:allowincell="f" filled="f" strokecolor="#c00000" strokeweight=".35mm"/>
            </w:pict>
          </mc:Fallback>
        </mc:AlternateContent>
      </w:r>
    </w:p>
    <w:p w14:paraId="41014B3B" w14:textId="5CF720F3" w:rsidR="005F2A7C" w:rsidRDefault="005F2A7C" w:rsidP="00766B26">
      <w:pPr>
        <w:bidi/>
        <w:jc w:val="lowKashida"/>
        <w:rPr>
          <w:b/>
          <w:bCs/>
          <w:color w:val="767171"/>
          <w:rtl/>
        </w:rPr>
      </w:pPr>
      <w:r>
        <w:rPr>
          <w:b/>
          <w:bCs/>
          <w:color w:val="C00000"/>
          <w:rtl/>
        </w:rPr>
        <w:t>تُعدّ هذه القائمة دليل</w:t>
      </w:r>
      <w:r w:rsidR="00C37A17"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 إرشادي</w:t>
      </w:r>
      <w:r w:rsidR="00C37A17">
        <w:rPr>
          <w:rFonts w:hint="cs"/>
          <w:b/>
          <w:bCs/>
          <w:color w:val="C00000"/>
          <w:rtl/>
        </w:rPr>
        <w:t>ً</w:t>
      </w:r>
      <w:r>
        <w:rPr>
          <w:b/>
          <w:bCs/>
          <w:color w:val="C00000"/>
          <w:rtl/>
        </w:rPr>
        <w:t>ا</w:t>
      </w:r>
      <w:r w:rsidR="00C37A17">
        <w:rPr>
          <w:rFonts w:hint="cs"/>
          <w:b/>
          <w:bCs/>
          <w:color w:val="C00000"/>
          <w:rtl/>
        </w:rPr>
        <w:t>؛</w:t>
      </w:r>
      <w:r>
        <w:rPr>
          <w:b/>
          <w:bCs/>
          <w:color w:val="C00000"/>
          <w:rtl/>
        </w:rPr>
        <w:t xml:space="preserve"> لضمان استيفاء ملف الترقية للمعايير المحددة في سياسة الترقية. وتُعدّ سياسة الترقية الأكاديمية في جامعة قطر</w:t>
      </w:r>
      <w:r w:rsidR="00B6216A">
        <w:rPr>
          <w:rFonts w:hint="cs"/>
          <w:b/>
          <w:bCs/>
          <w:color w:val="C00000"/>
          <w:rtl/>
        </w:rPr>
        <w:t>،</w:t>
      </w:r>
      <w:r>
        <w:rPr>
          <w:b/>
          <w:bCs/>
          <w:color w:val="C00000"/>
          <w:rtl/>
        </w:rPr>
        <w:t xml:space="preserve"> وإرشادات الترقية الأكاديمية في الكلية</w:t>
      </w:r>
      <w:r w:rsidR="00023BAA">
        <w:rPr>
          <w:rFonts w:hint="cs"/>
          <w:b/>
          <w:bCs/>
          <w:color w:val="C00000"/>
          <w:rtl/>
        </w:rPr>
        <w:t xml:space="preserve"> ه</w:t>
      </w:r>
      <w:r w:rsidR="00B0138B">
        <w:rPr>
          <w:rFonts w:hint="cs"/>
          <w:b/>
          <w:bCs/>
          <w:color w:val="C00000"/>
          <w:rtl/>
        </w:rPr>
        <w:t>ما</w:t>
      </w:r>
      <w:r>
        <w:rPr>
          <w:b/>
          <w:bCs/>
          <w:color w:val="C00000"/>
          <w:rtl/>
        </w:rPr>
        <w:t xml:space="preserve"> </w:t>
      </w:r>
      <w:r w:rsidR="00845103">
        <w:rPr>
          <w:rFonts w:hint="cs"/>
          <w:b/>
          <w:bCs/>
          <w:color w:val="C00000"/>
          <w:rtl/>
        </w:rPr>
        <w:t>الوثيقتان</w:t>
      </w:r>
      <w:r>
        <w:rPr>
          <w:b/>
          <w:bCs/>
          <w:color w:val="C00000"/>
          <w:rtl/>
        </w:rPr>
        <w:t xml:space="preserve"> الرسمي</w:t>
      </w:r>
      <w:r w:rsidR="00845103"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 xml:space="preserve"> والمعتمد</w:t>
      </w:r>
      <w:r w:rsidR="00845103">
        <w:rPr>
          <w:rFonts w:hint="cs"/>
          <w:b/>
          <w:bCs/>
          <w:color w:val="C00000"/>
          <w:rtl/>
        </w:rPr>
        <w:t>تان</w:t>
      </w:r>
      <w:r>
        <w:rPr>
          <w:b/>
          <w:bCs/>
          <w:color w:val="C00000"/>
          <w:rtl/>
        </w:rPr>
        <w:t>.</w:t>
      </w:r>
      <w:r>
        <w:rPr>
          <w:b/>
          <w:bCs/>
          <w:rtl/>
        </w:rPr>
        <w:tab/>
      </w:r>
    </w:p>
    <w:p w14:paraId="69AFE64E" w14:textId="77777777" w:rsidR="005F2A7C" w:rsidRDefault="005F2A7C" w:rsidP="005F2A7C">
      <w:pPr>
        <w:pStyle w:val="Default"/>
        <w:bidi/>
        <w:rPr>
          <w:rFonts w:ascii="Calibri" w:hAnsi="Calibri" w:cs="Calibri"/>
          <w:b/>
          <w:bCs/>
          <w:rtl/>
        </w:rPr>
      </w:pPr>
    </w:p>
    <w:p w14:paraId="0D00DE61" w14:textId="77777777" w:rsidR="005F2A7C" w:rsidRDefault="005F2A7C" w:rsidP="005F2A7C">
      <w:pPr>
        <w:pStyle w:val="Default"/>
        <w:bidi/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rtl/>
        </w:rPr>
        <w:t>اسم مقدم الطلب: ……………………………………………………………………………………………………………….</w:t>
      </w:r>
    </w:p>
    <w:p w14:paraId="755FF1FF" w14:textId="77777777" w:rsidR="005F2A7C" w:rsidRDefault="005F2A7C" w:rsidP="005F2A7C">
      <w:pPr>
        <w:pStyle w:val="Default"/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الرتبة المتقدم لها: ………………………………………………………………………………………………………………………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740"/>
        <w:gridCol w:w="720"/>
      </w:tblGrid>
      <w:tr w:rsidR="0065373D" w:rsidRPr="00203E8F" w14:paraId="75478407" w14:textId="77777777" w:rsidTr="008E1638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1DE96A02" w14:textId="677B908B" w:rsidR="0065373D" w:rsidRPr="008E1638" w:rsidRDefault="0065373D" w:rsidP="0065373D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</w:pPr>
            <w:bookmarkStart w:id="0" w:name="_Hlk201774985"/>
            <w:bookmarkStart w:id="1" w:name="_Hlk201775042"/>
            <w:r w:rsidRPr="008E1638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  <w:rtl/>
              </w:rPr>
              <w:t xml:space="preserve">وضع الإشارة </w:t>
            </w:r>
            <w:r w:rsidRPr="008E1638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1E94A2E0" w14:textId="1A4E7B2C" w:rsidR="0065373D" w:rsidRPr="00203E8F" w:rsidRDefault="0065373D" w:rsidP="0065373D">
            <w:pPr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الشروط العامة الواجب توافرها في المتقدم للترقية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47391E2D" w14:textId="77777777" w:rsidR="0065373D" w:rsidRPr="00203E8F" w:rsidRDefault="0065373D" w:rsidP="0065373D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رقم </w:t>
            </w:r>
          </w:p>
        </w:tc>
      </w:tr>
      <w:tr w:rsidR="00203E8F" w:rsidRPr="00203E8F" w14:paraId="74FF6A24" w14:textId="77777777" w:rsidTr="008E1638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53A0FF05" w14:textId="2DB785B5" w:rsidR="00203E8F" w:rsidRPr="00203E8F" w:rsidRDefault="000F0407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 w:hint="cs"/>
                <w:b/>
                <w:bCs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62645408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3DF8A25B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067942AC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</w:tr>
      <w:bookmarkEnd w:id="0"/>
      <w:tr w:rsidR="00203E8F" w:rsidRPr="00203E8F" w14:paraId="052F0B36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597E6FC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85076C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D7A84B7" w14:textId="15956E61" w:rsidR="00203E8F" w:rsidRPr="00992925" w:rsidRDefault="00203E8F" w:rsidP="00203E8F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المتقدم عضو هيئة تدريس</w:t>
            </w:r>
            <w:r w:rsidR="00467329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يعمل 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بنظام دوام كامل في الجامعة؟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0422917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203E8F" w:rsidRPr="00203E8F" w14:paraId="70C5C6D6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8CDBE67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80E6EF1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CC2C814" w14:textId="59189132" w:rsidR="00203E8F" w:rsidRPr="00992925" w:rsidRDefault="00203E8F" w:rsidP="00203E8F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أمضى </w:t>
            </w:r>
            <w:r w:rsidR="0084437B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المتقدّم 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خمس سنوات عمل بدوام كامل في الدرجة الحالية (منذ </w:t>
            </w:r>
            <w:r w:rsidR="004E16BE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تعيينه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="004E16BE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</w:t>
            </w:r>
            <w:r w:rsidR="00506735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و</w:t>
            </w:r>
            <w:r w:rsidR="004E16BE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في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الترقية السابقة)؟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7826767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203E8F" w:rsidRPr="00203E8F" w14:paraId="53930912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E69F993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29863BA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B36C2FD" w14:textId="226D9580" w:rsidR="00203E8F" w:rsidRPr="00992925" w:rsidRDefault="00203E8F" w:rsidP="00203E8F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خلت السنوات الثلاث</w:t>
            </w:r>
            <w:r w:rsidR="004E16BE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ة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السابقة من أي جزاء تأديبي</w:t>
            </w:r>
            <w:r w:rsidR="0084437B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بحق المتقدّم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EE35DD1" w14:textId="4F840AF8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3</w:t>
            </w:r>
            <w:r w:rsidR="00E42F43"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a</w:t>
            </w:r>
          </w:p>
        </w:tc>
      </w:tr>
      <w:tr w:rsidR="00E42F43" w:rsidRPr="00203E8F" w14:paraId="6CA9F760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D570156" w14:textId="77777777" w:rsidR="00E42F43" w:rsidRPr="00992925" w:rsidRDefault="00E42F43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DDB1F1A" w14:textId="77777777" w:rsidR="00E42F43" w:rsidRPr="00992925" w:rsidRDefault="00E42F43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A4500CA" w14:textId="52917563" w:rsidR="00E42F43" w:rsidRPr="00992925" w:rsidRDefault="00816A1E" w:rsidP="00203E8F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هل صدر بحق المتقدّم جزاءً تأديبيًا لا يسقط بالتقادم؟ 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43BFEC7" w14:textId="3FED2B7B" w:rsidR="00E42F43" w:rsidRPr="00992925" w:rsidRDefault="00816A1E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3b</w:t>
            </w:r>
          </w:p>
        </w:tc>
      </w:tr>
      <w:tr w:rsidR="0084437B" w:rsidRPr="00203E8F" w14:paraId="6DA1521A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ACFD1D4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1B18723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29A0A61" w14:textId="6D59B9B3" w:rsidR="0084437B" w:rsidRPr="00992925" w:rsidRDefault="0084437B" w:rsidP="0084437B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حقّق المتقدّم 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تقدير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ًا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عامًا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في تقرير الأداء السنوي خلال السنوات الخمس السابقة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 xml:space="preserve">لا يقل عن 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"متوقع</w:t>
            </w:r>
            <w:r w:rsidRPr="00992925" w:rsidDel="00D46078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A8CFBB6" w14:textId="77777777" w:rsidR="0084437B" w:rsidRPr="00992925" w:rsidRDefault="0084437B" w:rsidP="0084437B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4</w:t>
            </w:r>
          </w:p>
        </w:tc>
      </w:tr>
      <w:tr w:rsidR="0084437B" w:rsidRPr="00203E8F" w14:paraId="11FAF3E5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0D7993E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A1ECBA5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A7756E7" w14:textId="1F868102" w:rsidR="0084437B" w:rsidRPr="00992925" w:rsidRDefault="0084437B" w:rsidP="0084437B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حصل المتقدّم، في السنوات الخمس السابقة، على تقييم للتدريس أو البحث في تقرير الأداء السنوي لا يقل عن «متوقّع»؟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F4DAD36" w14:textId="77777777" w:rsidR="0084437B" w:rsidRPr="00992925" w:rsidRDefault="0084437B" w:rsidP="0084437B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5</w:t>
            </w:r>
          </w:p>
        </w:tc>
      </w:tr>
      <w:tr w:rsidR="0084437B" w:rsidRPr="00203E8F" w14:paraId="64A3D695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36B54A8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79BA147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886D805" w14:textId="2ECA6A55" w:rsidR="0084437B" w:rsidRPr="00992925" w:rsidRDefault="0084437B" w:rsidP="0084437B">
            <w:pPr>
              <w:jc w:val="right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تتم الترقية إلى الدرجة التي تلي مباشرة الدرجة الأكاديمية الحالية للمرشّح</w:t>
            </w:r>
            <w:r w:rsidRPr="00992925">
              <w:rPr>
                <w:rFonts w:asciiTheme="minorBidi" w:hAnsiTheme="minorBidi" w:hint="cs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819E647" w14:textId="77777777" w:rsidR="0084437B" w:rsidRPr="00992925" w:rsidRDefault="0084437B" w:rsidP="0084437B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6</w:t>
            </w:r>
          </w:p>
        </w:tc>
      </w:tr>
      <w:tr w:rsidR="00203E8F" w:rsidRPr="00203E8F" w14:paraId="3F57121D" w14:textId="77777777" w:rsidTr="00992925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C6BF315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4596E7B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5F03649" w14:textId="77777777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إذا كان البرنامج يُدرّس باللغة الإنجليزية، هل اجتاز المتقدم اختبار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 xml:space="preserve"> IELTS 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أو ما يعادله عند أول طلب ترقية (إن وجد)؟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B5F3A93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7</w:t>
            </w:r>
          </w:p>
        </w:tc>
      </w:tr>
      <w:tr w:rsidR="00203E8F" w:rsidRPr="00203E8F" w14:paraId="5715C29E" w14:textId="77777777" w:rsidTr="00992925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0A5EADFE" w14:textId="4F36478A" w:rsidR="00203E8F" w:rsidRPr="00992925" w:rsidRDefault="00203E8F" w:rsidP="00203E8F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FFFFFF" w:themeColor="background1"/>
                <w:sz w:val="21"/>
                <w:szCs w:val="21"/>
                <w:rtl/>
              </w:rPr>
              <w:t xml:space="preserve">وضع الإشارة 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FFFFFF" w:themeColor="background1"/>
                <w:sz w:val="21"/>
                <w:szCs w:val="21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  <w:vAlign w:val="center"/>
          </w:tcPr>
          <w:p w14:paraId="6D459960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  <w:r w:rsidRPr="0099292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8"/>
                <w:szCs w:val="28"/>
                <w:rtl/>
                <w14:ligatures w14:val="none"/>
              </w:rPr>
              <w:t>الشروط الواجب توافرها في البحوث المقدمة للترقية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2219E93E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FFFFFF" w:themeColor="background1"/>
                <w:rtl/>
              </w:rPr>
              <w:t xml:space="preserve">رقم </w:t>
            </w:r>
          </w:p>
        </w:tc>
      </w:tr>
      <w:tr w:rsidR="00203E8F" w:rsidRPr="00203E8F" w14:paraId="70F09069" w14:textId="77777777" w:rsidTr="00992925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8D81218" w14:textId="1F0928B2" w:rsidR="00203E8F" w:rsidRPr="00992925" w:rsidRDefault="000F0407" w:rsidP="00203E8F">
            <w:pPr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  <w:r w:rsidRPr="00992925">
              <w:rPr>
                <w:rFonts w:ascii="Times New Roman" w:eastAsia="Aptos" w:hAnsi="Times New Roman" w:cs="Times New Roman"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43B15BD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FFFFFF" w:themeColor="background1"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39BDA03E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AB94749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203E8F" w:rsidRPr="00203E8F" w14:paraId="4FF64B18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7E104A1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E7B7152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0B75905" w14:textId="3AE27C3A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جميع الأبحاث منشورة أو مقبولة للنشر ضمن قائمة المجلات المعتمدة للترقيات من قبل الكلية؟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4DEBC9A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203E8F" w:rsidRPr="00203E8F" w14:paraId="5AA64F58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36ABA7D1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251DD6E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9A8C35D" w14:textId="77777777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جميع الأبحاث مطابقة لمعايير الجودة المعتمدة في الإرشادات الخاصة بالترقية لكلية التربية؟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A5BB11B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203E8F" w:rsidRPr="00203E8F" w14:paraId="3A3CD9DA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393ECA72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8E94B56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68FBE680" w14:textId="49921C07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تم ذكر جامعة قطر </w:t>
            </w:r>
            <w:r w:rsidR="00940FDB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بوصفها ج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هة انتساب وحيدة في جميع الأبحاث المقدمة للترقية؟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2C6A88C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3</w:t>
            </w:r>
          </w:p>
        </w:tc>
      </w:tr>
      <w:tr w:rsidR="0084437B" w:rsidRPr="00203E8F" w14:paraId="2F43CC47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B7E559D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8A74492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3FE7B64" w14:textId="7A01159E" w:rsidR="0084437B" w:rsidRPr="00992925" w:rsidRDefault="0084437B" w:rsidP="0084437B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highlight w:val="yellow"/>
                <w:shd w:val="clear" w:color="auto" w:fill="FFFFFF"/>
              </w:rPr>
            </w:pP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هل الأبحاث المقدَّمة </w:t>
            </w:r>
            <w:r w:rsidR="00627172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أصيلة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ولم تُدرج في أي طلب ترقية سابق؟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4D089D0" w14:textId="77777777" w:rsidR="0084437B" w:rsidRPr="00992925" w:rsidRDefault="0084437B" w:rsidP="0084437B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4</w:t>
            </w:r>
          </w:p>
        </w:tc>
      </w:tr>
      <w:tr w:rsidR="0084437B" w:rsidRPr="00203E8F" w14:paraId="32C08306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7007FDB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935DA03" w14:textId="77777777" w:rsidR="0084437B" w:rsidRPr="00992925" w:rsidRDefault="0084437B" w:rsidP="0084437B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31F97CAF" w14:textId="06609B81" w:rsidR="0084437B" w:rsidRPr="00992925" w:rsidRDefault="0084437B" w:rsidP="0084437B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highlight w:val="yellow"/>
                <w:shd w:val="clear" w:color="auto" w:fill="FFFFFF"/>
              </w:rPr>
            </w:pP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هل صدرت الأبحاث المقدَّمة في فترة ما بعد الترقية السابقة</w:t>
            </w:r>
            <w:r w:rsidRPr="00992925" w:rsidDel="00D46078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992925">
              <w:rPr>
                <w:rFonts w:asciiTheme="minorBidi" w:hAnsiTheme="minorBidi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B310603" w14:textId="77777777" w:rsidR="0084437B" w:rsidRPr="00992925" w:rsidRDefault="0084437B" w:rsidP="0084437B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5</w:t>
            </w:r>
          </w:p>
        </w:tc>
      </w:tr>
      <w:tr w:rsidR="00203E8F" w:rsidRPr="00203E8F" w14:paraId="3ABCC53D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1E6F402B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CFD73EF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2556827" w14:textId="2E8C096B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highlight w:val="yellow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الأبحاث المقدمة للترقية</w:t>
            </w:r>
            <w:r w:rsidR="0084437B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أصيلة غير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مستلّة من رسالة الماجستير أو</w:t>
            </w:r>
            <w:r w:rsidR="0084437B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أطروحة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الدكتورا</w:t>
            </w:r>
            <w:r w:rsidR="008B0989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ة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18948DA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6</w:t>
            </w:r>
          </w:p>
        </w:tc>
      </w:tr>
      <w:tr w:rsidR="00203E8F" w:rsidRPr="00203E8F" w14:paraId="750DAFC9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6E77A51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94C685E" w14:textId="77777777" w:rsidR="00203E8F" w:rsidRPr="0099292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734CAA33" w14:textId="06AC1178" w:rsidR="00203E8F" w:rsidRPr="0099292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في حال</w:t>
            </w:r>
            <w:r w:rsidR="008B0989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ة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المساهمة في براءة اختراع مسجلة بجامعة قطر خلال السنوات الخمس الماضية: هل تم احتسابها مقابل بحث واحد فقط</w:t>
            </w:r>
            <w:r w:rsidR="00AE2BB0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،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ولم يُستخدم أي بحث مشتق من البراءة</w:t>
            </w:r>
            <w:r w:rsidR="00E1236E"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نفس</w:t>
            </w:r>
            <w:r w:rsidR="00E1236E" w:rsidRPr="0099292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ها</w:t>
            </w: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في الترقية؟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F2A4E60" w14:textId="77777777" w:rsidR="00203E8F" w:rsidRPr="0099292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99292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7</w:t>
            </w:r>
          </w:p>
        </w:tc>
      </w:tr>
      <w:bookmarkEnd w:id="1"/>
      <w:tr w:rsidR="00203E8F" w:rsidRPr="00203E8F" w14:paraId="07ABCFD8" w14:textId="77777777" w:rsidTr="00992925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56325DA1" w14:textId="5395E7A1" w:rsidR="00203E8F" w:rsidRPr="00263415" w:rsidRDefault="00203E8F" w:rsidP="00203E8F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  <w:rtl/>
              </w:rPr>
              <w:t xml:space="preserve">وضع الإشارة </w:t>
            </w:r>
            <w:r w:rsidRPr="00263415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3CE574C5" w14:textId="63253E13" w:rsidR="00203E8F" w:rsidRPr="00263415" w:rsidRDefault="00203E8F" w:rsidP="00263415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  <w:rtl/>
              </w:rPr>
              <w:t xml:space="preserve">شروط التقدّم لدرجة </w:t>
            </w:r>
            <w:r w:rsidR="00A26343" w:rsidRPr="00A26343">
              <w:rPr>
                <w:rFonts w:ascii="Times New Roman" w:eastAsia="Aptos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مساعد تدريس</w:t>
            </w:r>
            <w:r w:rsidR="00A26343" w:rsidRPr="00A26343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6343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49BD8BDF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رقم </w:t>
            </w:r>
          </w:p>
        </w:tc>
      </w:tr>
      <w:tr w:rsidR="00203E8F" w:rsidRPr="00203E8F" w14:paraId="534A2EDB" w14:textId="77777777" w:rsidTr="00992925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65513F2C" w14:textId="1E9A59D2" w:rsidR="00203E8F" w:rsidRPr="00203E8F" w:rsidRDefault="000F0407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 w:hint="cs"/>
                <w:b/>
                <w:bCs/>
                <w:rtl/>
              </w:rPr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8F1738A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61EA7F4D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7C2284B6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</w:tr>
      <w:tr w:rsidR="00203E8F" w:rsidRPr="00203E8F" w14:paraId="39C7DCF9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5FF46165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D4957BA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1B753F6" w14:textId="0426060F" w:rsidR="00203E8F" w:rsidRPr="0026341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يحمل المتقدم درجة </w:t>
            </w:r>
            <w:r w:rsidR="00A26343"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  <w:lang w:bidi="ar-QA"/>
              </w:rPr>
              <w:t>الماجستير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في التخصص من جامعة معترف بها ومعتمدة في الدولة؟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311CD298" w14:textId="77777777" w:rsidR="00203E8F" w:rsidRPr="0026341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203E8F" w:rsidRPr="00203E8F" w14:paraId="1428737C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375086F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BD16B34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C0AA4C6" w14:textId="1609E4A1" w:rsidR="00203E8F" w:rsidRPr="0026341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  <w:t>هل قام المتقدّم بنشر بحثين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، </w:t>
            </w:r>
            <w:r w:rsidR="009733E9"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و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كان </w:t>
            </w:r>
            <w:r w:rsidR="009251B0"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المتقدم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الباحث الرئيس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  <w:t xml:space="preserve"> أو باحثًا منفردًا في بحث واحد على الأقل؟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F601593" w14:textId="77777777" w:rsidR="00203E8F" w:rsidRPr="0026341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A26343" w:rsidRPr="00203E8F" w14:paraId="472B3307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1D413D74" w14:textId="77777777" w:rsidR="00A26343" w:rsidRPr="00203E8F" w:rsidRDefault="00A26343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ADF4402" w14:textId="77777777" w:rsidR="00A26343" w:rsidRPr="00263415" w:rsidRDefault="00A26343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240FBC3" w14:textId="7CA9520F" w:rsidR="00A26343" w:rsidRPr="00263415" w:rsidRDefault="00A26343" w:rsidP="00A26343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جميع البحوث المقدمة في تخصص</w:t>
            </w:r>
            <w:r w:rsidR="007664C9" w:rsidRPr="00263415">
              <w:rPr>
                <w:rFonts w:ascii="Times New Roman" w:hAnsi="Times New Roman" w:cs="Times New Roman"/>
                <w:b/>
                <w:bCs/>
                <w:color w:val="C00000"/>
                <w:shd w:val="clear" w:color="auto" w:fill="FFFFFF"/>
                <w:rtl/>
                <w:lang w:bidi="ar-QA"/>
              </w:rPr>
              <w:t xml:space="preserve"> المتقدّم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2072534" w14:textId="36C1D055" w:rsidR="00A26343" w:rsidRPr="00263415" w:rsidRDefault="00A26343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3</w:t>
            </w:r>
          </w:p>
        </w:tc>
      </w:tr>
      <w:tr w:rsidR="00203E8F" w:rsidRPr="00203E8F" w14:paraId="53F493D5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EE30FAC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7DD1918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18187EDE" w14:textId="1DDE0B59" w:rsidR="00203E8F" w:rsidRPr="00263415" w:rsidRDefault="00E03AE7" w:rsidP="00E03AE7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قام المتقدم بنشر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بحث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ي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ن على الأقل في مجلات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Ebsco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أو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Scopus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EC7D99F" w14:textId="638CFCF7" w:rsidR="00203E8F" w:rsidRPr="00263415" w:rsidRDefault="00A26343" w:rsidP="00A26343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4</w:t>
            </w:r>
          </w:p>
        </w:tc>
      </w:tr>
      <w:tr w:rsidR="00A26343" w:rsidRPr="00203E8F" w14:paraId="59652140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1F20205B" w14:textId="77777777" w:rsidR="00A26343" w:rsidRPr="00203E8F" w:rsidRDefault="00A26343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E85FB55" w14:textId="77777777" w:rsidR="00A26343" w:rsidRPr="00263415" w:rsidRDefault="00A26343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6507AF2A" w14:textId="2FB028E2" w:rsidR="00A26343" w:rsidRPr="00263415" w:rsidRDefault="00A26343" w:rsidP="0084437B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إذا قدم بحثين كمؤلف مشارك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،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هل عدد الأبحاث المقبولة للنشر لا يزيد عن واحد</w:t>
            </w:r>
            <w:r w:rsidR="00B332DD"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 xml:space="preserve">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فقط؟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72D7BC71" w14:textId="28067DBC" w:rsidR="00A26343" w:rsidRPr="00263415" w:rsidRDefault="00A26343" w:rsidP="00A26343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5</w:t>
            </w:r>
          </w:p>
        </w:tc>
      </w:tr>
      <w:tr w:rsidR="00203E8F" w:rsidRPr="00203E8F" w14:paraId="4F9937C7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7DDCFB7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3768683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512F9C6" w14:textId="77777777" w:rsidR="00203E8F" w:rsidRPr="00263415" w:rsidRDefault="00203E8F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في حالة النشر في مجلة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open access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: هل تم دفع تكاليف النّشر بعد التحكيم وقبول البحث للنشر؟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40504E3" w14:textId="208C4B7F" w:rsidR="00203E8F" w:rsidRPr="00263415" w:rsidRDefault="00402AF9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6</w:t>
            </w:r>
          </w:p>
        </w:tc>
      </w:tr>
      <w:tr w:rsidR="00203E8F" w:rsidRPr="00203E8F" w14:paraId="485FAA14" w14:textId="77777777" w:rsidTr="00263415">
        <w:trPr>
          <w:cantSplit/>
          <w:trHeight w:val="499"/>
        </w:trPr>
        <w:tc>
          <w:tcPr>
            <w:tcW w:w="144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43FDB9CA" w14:textId="1E3D2247" w:rsidR="00203E8F" w:rsidRPr="00263415" w:rsidRDefault="00203E8F" w:rsidP="00203E8F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  <w:rtl/>
              </w:rPr>
              <w:t xml:space="preserve">وضع الإشارة </w:t>
            </w:r>
            <w:r w:rsidRPr="00263415">
              <w:rPr>
                <w:rFonts w:ascii="Times New Roman" w:eastAsia="Aptos" w:hAnsi="Times New Roman" w:cs="Times New Roman"/>
                <w:b/>
                <w:bCs/>
                <w:sz w:val="21"/>
                <w:szCs w:val="21"/>
              </w:rPr>
              <w:t>(√)</w:t>
            </w:r>
          </w:p>
        </w:tc>
        <w:tc>
          <w:tcPr>
            <w:tcW w:w="7740" w:type="dxa"/>
            <w:vMerge w:val="restart"/>
            <w:tcBorders>
              <w:top w:val="thinThickSmallGap" w:sz="24" w:space="0" w:color="auto"/>
            </w:tcBorders>
            <w:shd w:val="clear" w:color="auto" w:fill="C00000"/>
          </w:tcPr>
          <w:p w14:paraId="1B3BDF59" w14:textId="6ADF3B04" w:rsidR="00203E8F" w:rsidRPr="00263415" w:rsidRDefault="00E03AE7" w:rsidP="00263415">
            <w:pPr>
              <w:bidi/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E03AE7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  <w:rtl/>
              </w:rPr>
              <w:t xml:space="preserve">شروط التقدّم لدرجة </w:t>
            </w:r>
            <w:r w:rsidRPr="00E03AE7">
              <w:rPr>
                <w:rFonts w:ascii="Times New Roman" w:eastAsia="Aptos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مساعد</w:t>
            </w:r>
            <w:r>
              <w:rPr>
                <w:rFonts w:ascii="Times New Roman" w:eastAsia="Aptos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 باحث</w:t>
            </w:r>
            <w:r w:rsidRPr="00E03AE7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 xml:space="preserve"> F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C00000"/>
          </w:tcPr>
          <w:p w14:paraId="62F411E7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رقم </w:t>
            </w:r>
          </w:p>
        </w:tc>
      </w:tr>
      <w:tr w:rsidR="00203E8F" w:rsidRPr="00203E8F" w14:paraId="6D1E82F6" w14:textId="77777777" w:rsidTr="00263415">
        <w:trPr>
          <w:cantSplit/>
          <w:trHeight w:val="499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90C8EF8" w14:textId="6D59D631" w:rsidR="00203E8F" w:rsidRPr="00203E8F" w:rsidRDefault="000F0407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 w:hint="cs"/>
                <w:b/>
                <w:bCs/>
                <w:rtl/>
              </w:rPr>
              <w:lastRenderedPageBreak/>
              <w:t>لا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11D5816F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03E8F">
              <w:rPr>
                <w:rFonts w:ascii="Times New Roman" w:eastAsia="Aptos" w:hAnsi="Times New Roman" w:cs="Times New Roman"/>
                <w:b/>
                <w:bCs/>
                <w:rtl/>
              </w:rPr>
              <w:t xml:space="preserve">نعم </w:t>
            </w:r>
          </w:p>
        </w:tc>
        <w:tc>
          <w:tcPr>
            <w:tcW w:w="7740" w:type="dxa"/>
            <w:vMerge/>
            <w:tcBorders>
              <w:bottom w:val="single" w:sz="6" w:space="0" w:color="auto"/>
            </w:tcBorders>
            <w:shd w:val="clear" w:color="auto" w:fill="C00000"/>
          </w:tcPr>
          <w:p w14:paraId="46D341C9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</w:tcPr>
          <w:p w14:paraId="318F9A48" w14:textId="77777777" w:rsidR="00203E8F" w:rsidRPr="00203E8F" w:rsidRDefault="00203E8F" w:rsidP="00203E8F">
            <w:pPr>
              <w:rPr>
                <w:rFonts w:ascii="Times New Roman" w:eastAsia="Aptos" w:hAnsi="Times New Roman" w:cs="Times New Roman"/>
                <w:b/>
                <w:bCs/>
              </w:rPr>
            </w:pPr>
          </w:p>
        </w:tc>
      </w:tr>
      <w:tr w:rsidR="00203E8F" w:rsidRPr="00203E8F" w14:paraId="35AFB3D8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46930A28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1F984DD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2C6ACE14" w14:textId="0CBFF9DC" w:rsidR="00203E8F" w:rsidRPr="00263415" w:rsidRDefault="00E03AE7" w:rsidP="00203E8F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(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لمساعد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باحث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)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هل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قام المتقدّم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بنشر ثلاثة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أبحاث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كمؤلف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مشارك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أو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بحثين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كمؤلف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رئيس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أو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منفرد؟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870AD29" w14:textId="77777777" w:rsidR="00203E8F" w:rsidRPr="0026341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1</w:t>
            </w:r>
          </w:p>
        </w:tc>
      </w:tr>
      <w:tr w:rsidR="00203E8F" w:rsidRPr="00203E8F" w14:paraId="1A058DDE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309336EB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AAE99DC" w14:textId="77777777" w:rsidR="00203E8F" w:rsidRPr="00263415" w:rsidRDefault="00203E8F" w:rsidP="00203E8F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37514126" w14:textId="76805F7C" w:rsidR="00203E8F" w:rsidRPr="00263415" w:rsidRDefault="00E03AE7" w:rsidP="00E03AE7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جميع البحوث </w:t>
            </w:r>
            <w:r w:rsidR="009733E9"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التي تم تقديمها كانت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في تخصص</w:t>
            </w:r>
            <w:r w:rsidR="008C0C0C"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 الباحث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33D196F" w14:textId="77777777" w:rsidR="00203E8F" w:rsidRPr="00263415" w:rsidRDefault="00203E8F" w:rsidP="00203E8F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2</w:t>
            </w:r>
          </w:p>
        </w:tc>
      </w:tr>
      <w:tr w:rsidR="006F1A37" w:rsidRPr="00203E8F" w14:paraId="2FC983C9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319B55E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C4FBB1A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49C9BA1F" w14:textId="5B83466C" w:rsidR="006F1A37" w:rsidRPr="00263415" w:rsidRDefault="006F1A37" w:rsidP="006F1A37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هل 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 xml:space="preserve">قام المتقدم بنشر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بحث</w:t>
            </w:r>
            <w:r w:rsidRPr="00263415">
              <w:rPr>
                <w:rFonts w:ascii="Times New Roman" w:eastAsia="Aptos" w:hAnsi="Times New Roman" w:cs="Times New Roman" w:hint="cs"/>
                <w:b/>
                <w:bCs/>
                <w:color w:val="C00000"/>
                <w:shd w:val="clear" w:color="auto" w:fill="FFFFFF"/>
                <w:rtl/>
              </w:rPr>
              <w:t>ي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ن على الأقل في مجلات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Ebsco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 أو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Scopus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5AF623D5" w14:textId="670FDDA0" w:rsidR="006F1A37" w:rsidRPr="00263415" w:rsidRDefault="005E6F0D" w:rsidP="006F1A37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3</w:t>
            </w:r>
          </w:p>
        </w:tc>
      </w:tr>
      <w:tr w:rsidR="006F1A37" w:rsidRPr="00203E8F" w14:paraId="6E16B100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62204F9E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0C9B55AA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3E321880" w14:textId="4B930CAD" w:rsidR="006F1A37" w:rsidRPr="00263415" w:rsidRDefault="006F1A37" w:rsidP="006F1A37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هل عدد الأبحاث المقبولة للنشر لا يزيد عن واحد فقط؟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22E2B3C1" w14:textId="141D37ED" w:rsidR="006F1A37" w:rsidRPr="00263415" w:rsidRDefault="005E6F0D" w:rsidP="006F1A37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4</w:t>
            </w:r>
          </w:p>
        </w:tc>
      </w:tr>
      <w:tr w:rsidR="006F1A37" w:rsidRPr="00203E8F" w14:paraId="3D6620E3" w14:textId="77777777" w:rsidTr="000271DA">
        <w:trPr>
          <w:cantSplit/>
          <w:trHeight w:val="543"/>
        </w:trPr>
        <w:tc>
          <w:tcPr>
            <w:tcW w:w="720" w:type="dxa"/>
            <w:tcBorders>
              <w:top w:val="single" w:sz="6" w:space="0" w:color="auto"/>
            </w:tcBorders>
          </w:tcPr>
          <w:p w14:paraId="77914E8C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1C7F5350" w14:textId="77777777" w:rsidR="006F1A37" w:rsidRPr="00263415" w:rsidRDefault="006F1A37" w:rsidP="006F1A37">
            <w:pPr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6" w:space="0" w:color="auto"/>
            </w:tcBorders>
            <w:vAlign w:val="center"/>
          </w:tcPr>
          <w:p w14:paraId="5BABE0AE" w14:textId="3FD05BB3" w:rsidR="006F1A37" w:rsidRPr="00263415" w:rsidRDefault="006F1A37" w:rsidP="006F1A37">
            <w:pPr>
              <w:bidi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 xml:space="preserve">في حالة النشر في مجلة 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open access</w:t>
            </w: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  <w:t>: هل تم دفع تكاليف النّشر بعد التحكيم وقبول البحث للنشر؟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6BD74B06" w14:textId="3FF74010" w:rsidR="006F1A37" w:rsidRPr="00263415" w:rsidRDefault="005E6F0D" w:rsidP="006F1A37">
            <w:pPr>
              <w:jc w:val="center"/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  <w:rtl/>
              </w:rPr>
            </w:pPr>
            <w:r w:rsidRPr="00263415">
              <w:rPr>
                <w:rFonts w:ascii="Times New Roman" w:eastAsia="Aptos" w:hAnsi="Times New Roman" w:cs="Times New Roman"/>
                <w:b/>
                <w:bCs/>
                <w:color w:val="C00000"/>
                <w:shd w:val="clear" w:color="auto" w:fill="FFFFFF"/>
              </w:rPr>
              <w:t>5</w:t>
            </w:r>
          </w:p>
        </w:tc>
      </w:tr>
    </w:tbl>
    <w:p w14:paraId="673D3379" w14:textId="77777777" w:rsidR="00203E8F" w:rsidRDefault="00203E8F" w:rsidP="00203E8F">
      <w:pPr>
        <w:bidi/>
        <w:rPr>
          <w:rtl/>
        </w:rPr>
      </w:pPr>
    </w:p>
    <w:p w14:paraId="078F1732" w14:textId="77777777" w:rsidR="00203E8F" w:rsidRPr="00203E8F" w:rsidRDefault="00203E8F" w:rsidP="00203E8F">
      <w:pPr>
        <w:bidi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03E8F">
        <w:rPr>
          <w:rFonts w:ascii="Times New Roman" w:eastAsia="Aptos" w:hAnsi="Times New Roman" w:cs="Times New Roman"/>
          <w:b/>
          <w:bCs/>
          <w:sz w:val="28"/>
          <w:szCs w:val="28"/>
          <w:rtl/>
        </w:rPr>
        <w:t>أؤكد أن محتوى قائمة التحقق صحيح</w:t>
      </w:r>
      <w:r w:rsidRPr="00203E8F">
        <w:rPr>
          <w:rFonts w:ascii="Times New Roman" w:eastAsia="Aptos" w:hAnsi="Times New Roman" w:cs="Times New Roman"/>
          <w:b/>
          <w:bCs/>
          <w:sz w:val="28"/>
          <w:szCs w:val="28"/>
        </w:rPr>
        <w:t>.</w:t>
      </w:r>
    </w:p>
    <w:p w14:paraId="17799B8E" w14:textId="77777777" w:rsidR="00203E8F" w:rsidRPr="00203E8F" w:rsidRDefault="00203E8F" w:rsidP="00203E8F">
      <w:pPr>
        <w:numPr>
          <w:ilvl w:val="0"/>
          <w:numId w:val="1"/>
        </w:numPr>
        <w:tabs>
          <w:tab w:val="num" w:pos="720"/>
        </w:tabs>
        <w:bidi/>
        <w:rPr>
          <w:rFonts w:ascii="Times New Roman" w:eastAsia="Aptos" w:hAnsi="Times New Roman" w:cs="Times New Roman"/>
          <w:b/>
          <w:bCs/>
        </w:rPr>
      </w:pPr>
      <w:r w:rsidRPr="00203E8F">
        <w:rPr>
          <w:rFonts w:ascii="Times New Roman" w:eastAsia="Aptos" w:hAnsi="Times New Roman" w:cs="Times New Roman"/>
          <w:b/>
          <w:bCs/>
          <w:rtl/>
        </w:rPr>
        <w:t>المتقدم</w:t>
      </w:r>
      <w:r w:rsidRPr="00203E8F">
        <w:rPr>
          <w:rFonts w:ascii="Times New Roman" w:eastAsia="Aptos" w:hAnsi="Times New Roman" w:cs="Times New Roman"/>
          <w:b/>
          <w:bCs/>
        </w:rPr>
        <w:t>:</w:t>
      </w:r>
      <w:r w:rsidRPr="00203E8F">
        <w:rPr>
          <w:rFonts w:ascii="Times New Roman" w:eastAsia="Aptos" w:hAnsi="Times New Roman" w:cs="Times New Roman"/>
          <w:b/>
          <w:bCs/>
        </w:rPr>
        <w:br/>
      </w:r>
      <w:r w:rsidRPr="00203E8F">
        <w:rPr>
          <w:rFonts w:ascii="Times New Roman" w:eastAsia="Aptos" w:hAnsi="Times New Roman" w:cs="Times New Roman"/>
          <w:b/>
          <w:bCs/>
          <w:rtl/>
        </w:rPr>
        <w:t>الاسم والتوقيع ………………………………………………………….. التاريخ</w:t>
      </w:r>
      <w:r w:rsidRPr="00203E8F">
        <w:rPr>
          <w:rFonts w:ascii="Times New Roman" w:eastAsia="Aptos" w:hAnsi="Times New Roman" w:cs="Times New Roman"/>
          <w:b/>
          <w:bCs/>
        </w:rPr>
        <w:t>: / /</w:t>
      </w:r>
    </w:p>
    <w:p w14:paraId="2F514784" w14:textId="77777777" w:rsidR="00203E8F" w:rsidRPr="00203E8F" w:rsidRDefault="00203E8F" w:rsidP="00203E8F">
      <w:pPr>
        <w:numPr>
          <w:ilvl w:val="0"/>
          <w:numId w:val="1"/>
        </w:numPr>
        <w:tabs>
          <w:tab w:val="num" w:pos="720"/>
        </w:tabs>
        <w:bidi/>
        <w:rPr>
          <w:rFonts w:ascii="Times New Roman" w:eastAsia="Aptos" w:hAnsi="Times New Roman" w:cs="Times New Roman"/>
          <w:b/>
          <w:bCs/>
        </w:rPr>
      </w:pPr>
      <w:r w:rsidRPr="00203E8F">
        <w:rPr>
          <w:rFonts w:ascii="Times New Roman" w:eastAsia="Aptos" w:hAnsi="Times New Roman" w:cs="Times New Roman"/>
          <w:b/>
          <w:bCs/>
          <w:rtl/>
        </w:rPr>
        <w:t>رئيس القسم / مدير مركز البحوث</w:t>
      </w:r>
      <w:r w:rsidRPr="00203E8F">
        <w:rPr>
          <w:rFonts w:ascii="Times New Roman" w:eastAsia="Aptos" w:hAnsi="Times New Roman" w:cs="Times New Roman"/>
          <w:b/>
          <w:bCs/>
        </w:rPr>
        <w:t>:</w:t>
      </w:r>
      <w:r w:rsidRPr="00203E8F">
        <w:rPr>
          <w:rFonts w:ascii="Times New Roman" w:eastAsia="Aptos" w:hAnsi="Times New Roman" w:cs="Times New Roman"/>
          <w:b/>
          <w:bCs/>
        </w:rPr>
        <w:br/>
      </w:r>
      <w:r w:rsidRPr="00203E8F">
        <w:rPr>
          <w:rFonts w:ascii="Times New Roman" w:eastAsia="Aptos" w:hAnsi="Times New Roman" w:cs="Times New Roman"/>
          <w:b/>
          <w:bCs/>
          <w:rtl/>
        </w:rPr>
        <w:t>الاسم والتوقيع ………………………………………………………….. التاريخ</w:t>
      </w:r>
      <w:r w:rsidRPr="00203E8F">
        <w:rPr>
          <w:rFonts w:ascii="Times New Roman" w:eastAsia="Aptos" w:hAnsi="Times New Roman" w:cs="Times New Roman"/>
          <w:b/>
          <w:bCs/>
        </w:rPr>
        <w:t>: / /</w:t>
      </w:r>
    </w:p>
    <w:p w14:paraId="5C315DE1" w14:textId="77777777" w:rsidR="00203E8F" w:rsidRPr="002A6F46" w:rsidRDefault="00203E8F" w:rsidP="00203E8F">
      <w:pPr>
        <w:numPr>
          <w:ilvl w:val="0"/>
          <w:numId w:val="1"/>
        </w:numPr>
        <w:tabs>
          <w:tab w:val="num" w:pos="720"/>
        </w:tabs>
        <w:bidi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03E8F">
        <w:rPr>
          <w:rFonts w:ascii="Times New Roman" w:eastAsia="Aptos" w:hAnsi="Times New Roman" w:cs="Times New Roman"/>
          <w:b/>
          <w:bCs/>
          <w:rtl/>
        </w:rPr>
        <w:t>عميد الكلية / نائب الرئيس للبحث والدراسات العليا</w:t>
      </w:r>
      <w:r w:rsidRPr="00203E8F">
        <w:rPr>
          <w:rFonts w:ascii="Times New Roman" w:eastAsia="Aptos" w:hAnsi="Times New Roman" w:cs="Times New Roman"/>
          <w:b/>
          <w:bCs/>
        </w:rPr>
        <w:t>:</w:t>
      </w:r>
      <w:r w:rsidRPr="00203E8F">
        <w:rPr>
          <w:rFonts w:ascii="Times New Roman" w:eastAsia="Aptos" w:hAnsi="Times New Roman" w:cs="Times New Roman"/>
          <w:b/>
          <w:bCs/>
        </w:rPr>
        <w:br/>
      </w:r>
      <w:r w:rsidRPr="002A6F46">
        <w:rPr>
          <w:rFonts w:ascii="Times New Roman" w:eastAsia="Aptos" w:hAnsi="Times New Roman" w:cs="Times New Roman"/>
          <w:b/>
          <w:bCs/>
          <w:rtl/>
        </w:rPr>
        <w:t>الاسم والتوقيع ………………………………………………………….. التاريخ</w:t>
      </w:r>
      <w:r w:rsidRPr="002A6F46">
        <w:rPr>
          <w:rFonts w:ascii="Times New Roman" w:eastAsia="Aptos" w:hAnsi="Times New Roman" w:cs="Times New Roman"/>
          <w:b/>
          <w:bCs/>
          <w:sz w:val="28"/>
          <w:szCs w:val="28"/>
        </w:rPr>
        <w:t>: / /</w:t>
      </w:r>
    </w:p>
    <w:p w14:paraId="6CEB7327" w14:textId="2085EA62" w:rsidR="00203E8F" w:rsidRPr="002A6F46" w:rsidRDefault="00203E8F" w:rsidP="00F310EA">
      <w:p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 xml:space="preserve">() 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اختر الرتبة المناسبة</w:t>
      </w:r>
      <w:r w:rsidR="00467329" w:rsidRPr="002A6F46">
        <w:rPr>
          <w:rFonts w:ascii="Times New Roman" w:eastAsia="Aptos" w:hAnsi="Times New Roman" w:cs="Times New Roman" w:hint="cs"/>
          <w:i/>
          <w:iCs/>
          <w:color w:val="80340D"/>
          <w:sz w:val="22"/>
          <w:szCs w:val="22"/>
          <w:rtl/>
        </w:rPr>
        <w:t>.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br/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br/>
        <w:t xml:space="preserve">() 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إرشادات تقرير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 xml:space="preserve"> iThenticate 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لملف الترقية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:</w:t>
      </w:r>
    </w:p>
    <w:p w14:paraId="1FAD8705" w14:textId="77777777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استخدام برنامج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 xml:space="preserve"> iThenticate 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لفحص التشابه في البحث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p w14:paraId="5F219B5D" w14:textId="77777777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استبعاد التشابه مع نفس المقالة/الملخص لأنها منشورة بالفعل وسيظهر البرنامج تشابهاً مع نفس المقالة/الملخص المنشور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p w14:paraId="275222BE" w14:textId="60CBB1C6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استبعاد أوراق العمل لنفس المقالة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 xml:space="preserve"> </w:t>
      </w:r>
      <w:r w:rsidR="00467329"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(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سلسلة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 xml:space="preserve"> WP</w:t>
      </w:r>
      <w:r w:rsidR="00467329" w:rsidRPr="002A6F46">
        <w:rPr>
          <w:rFonts w:ascii="Times New Roman" w:eastAsia="Aptos" w:hAnsi="Times New Roman" w:cs="Times New Roman" w:hint="cs"/>
          <w:i/>
          <w:iCs/>
          <w:color w:val="80340D"/>
          <w:sz w:val="22"/>
          <w:szCs w:val="22"/>
          <w:rtl/>
        </w:rPr>
        <w:t>)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p w14:paraId="150B9257" w14:textId="77777777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استبعاد جميع المقالات التي استشهدت ببحث المتقدم ونشرت بعد تاريخ نشر البحث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p w14:paraId="77F9D9BC" w14:textId="77777777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استبعاد قائمة المراجع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br/>
        <w:t>(****):</w:t>
      </w:r>
    </w:p>
    <w:p w14:paraId="47230219" w14:textId="1E4D7B0C" w:rsidR="00203E8F" w:rsidRPr="002A6F46" w:rsidRDefault="00203E8F" w:rsidP="00F310EA">
      <w:pPr>
        <w:numPr>
          <w:ilvl w:val="0"/>
          <w:numId w:val="2"/>
        </w:numPr>
        <w:bidi/>
        <w:spacing w:after="0"/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rtl/>
        </w:rPr>
        <w:t>في أقسام العلوم التربوية، العلوم النفسية، والتربية الفنية: المؤلف الرئيس هو المؤلف الوحيد أو الأول، وهو أيضاً المؤلف المراسل</w:t>
      </w: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p w14:paraId="63A9457F" w14:textId="09D94E82" w:rsidR="00177668" w:rsidRPr="005F2A7C" w:rsidRDefault="00203E8F" w:rsidP="00F310EA">
      <w:pPr>
        <w:numPr>
          <w:ilvl w:val="0"/>
          <w:numId w:val="2"/>
        </w:numPr>
        <w:bidi/>
        <w:spacing w:after="0"/>
      </w:pPr>
      <w:r w:rsidRPr="002A6F46">
        <w:rPr>
          <w:rFonts w:ascii="Times New Roman" w:eastAsia="Aptos" w:hAnsi="Times New Roman" w:cs="Times New Roman"/>
          <w:i/>
          <w:iCs/>
          <w:color w:val="80340D"/>
          <w:sz w:val="22"/>
          <w:szCs w:val="22"/>
          <w:highlight w:val="yellow"/>
          <w:rtl/>
        </w:rPr>
        <w:t>في قسم التربية الرياضية: المؤلف الرئيسي هو المؤلف الأول أو الأخير، وهو أيضاً المؤلف المراسل</w:t>
      </w:r>
      <w:r w:rsidRPr="00203E8F">
        <w:rPr>
          <w:rFonts w:ascii="Times New Roman" w:eastAsia="Aptos" w:hAnsi="Times New Roman" w:cs="Times New Roman"/>
          <w:i/>
          <w:iCs/>
          <w:color w:val="80340D"/>
          <w:sz w:val="22"/>
          <w:szCs w:val="22"/>
        </w:rPr>
        <w:t>.</w:t>
      </w:r>
    </w:p>
    <w:sectPr w:rsidR="00177668" w:rsidRPr="005F2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3B8A" w14:textId="77777777" w:rsidR="0008656F" w:rsidRDefault="0008656F" w:rsidP="00E42F43">
      <w:pPr>
        <w:spacing w:after="0" w:line="240" w:lineRule="auto"/>
      </w:pPr>
      <w:r>
        <w:separator/>
      </w:r>
    </w:p>
  </w:endnote>
  <w:endnote w:type="continuationSeparator" w:id="0">
    <w:p w14:paraId="077E6BA1" w14:textId="77777777" w:rsidR="0008656F" w:rsidRDefault="0008656F" w:rsidP="00E4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3945" w14:textId="77777777" w:rsidR="006C47F2" w:rsidRDefault="006C4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74C2" w14:textId="73D4285A" w:rsidR="00E04D4C" w:rsidRPr="00206200" w:rsidRDefault="00E04D4C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21"/>
        <w:szCs w:val="21"/>
      </w:rPr>
    </w:pPr>
    <w:r w:rsidRPr="00F43295">
      <w:rPr>
        <w:caps/>
        <w:color w:val="000000" w:themeColor="text1"/>
      </w:rPr>
      <w:fldChar w:fldCharType="begin"/>
    </w:r>
    <w:r w:rsidRPr="00F43295">
      <w:rPr>
        <w:caps/>
        <w:color w:val="000000" w:themeColor="text1"/>
      </w:rPr>
      <w:instrText xml:space="preserve"> PAGE   \* MERGEFORMAT </w:instrText>
    </w:r>
    <w:r w:rsidRPr="00F43295">
      <w:rPr>
        <w:caps/>
        <w:color w:val="000000" w:themeColor="text1"/>
      </w:rPr>
      <w:fldChar w:fldCharType="separate"/>
    </w:r>
    <w:r w:rsidRPr="00F43295">
      <w:rPr>
        <w:caps/>
        <w:noProof/>
        <w:color w:val="000000" w:themeColor="text1"/>
      </w:rPr>
      <w:t>2</w:t>
    </w:r>
    <w:r w:rsidRPr="00F43295">
      <w:rPr>
        <w:caps/>
        <w:noProof/>
        <w:color w:val="000000" w:themeColor="text1"/>
      </w:rPr>
      <w:fldChar w:fldCharType="end"/>
    </w:r>
    <w:r w:rsidR="00F43295" w:rsidRPr="00F43295">
      <w:rPr>
        <w:caps/>
        <w:noProof/>
        <w:color w:val="000000" w:themeColor="text1"/>
      </w:rPr>
      <w:t>/3</w:t>
    </w:r>
  </w:p>
  <w:p w14:paraId="1586A422" w14:textId="3215BA71" w:rsidR="00206200" w:rsidRPr="00206200" w:rsidRDefault="00206200" w:rsidP="00206200">
    <w:pPr>
      <w:bidi/>
      <w:jc w:val="center"/>
      <w:rPr>
        <w:rFonts w:ascii="Times New Roman" w:hAnsi="Times New Roman" w:cs="Times New Roman"/>
        <w:color w:val="000000" w:themeColor="text1"/>
        <w:sz w:val="21"/>
        <w:szCs w:val="21"/>
        <w:lang w:bidi="ar-QA"/>
      </w:rPr>
    </w:pP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قائمة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تحقّق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الترقيات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الأكاديمية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في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كلية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التربية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إلى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رتبة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مساعد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تدريس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/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مساعد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باحث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(</w:t>
    </w:r>
    <w:r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الدرجة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 xml:space="preserve"> 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14:ligatures w14:val="none"/>
      </w:rPr>
      <w:t>F</w:t>
    </w:r>
    <w:r w:rsidRPr="006C47F2">
      <w:rPr>
        <w:rFonts w:ascii="Times New Roman" w:eastAsia="Times New Roman" w:hAnsi="Times New Roman" w:cs="Times New Roman"/>
        <w:color w:val="000000" w:themeColor="text1"/>
        <w:kern w:val="0"/>
        <w:sz w:val="22"/>
        <w:szCs w:val="22"/>
        <w:rtl/>
        <w14:ligatures w14:val="none"/>
      </w:rPr>
      <w:t>)</w:t>
    </w:r>
    <w:r w:rsidR="006C47F2" w:rsidRPr="006C47F2">
      <w:rPr>
        <w:rFonts w:ascii="Sakkal Majalla" w:hAnsi="Sakkal Majalla" w:cs="Sakkal Majalla" w:hint="cs"/>
        <w:rtl/>
      </w:rPr>
      <w:t xml:space="preserve"> </w:t>
    </w:r>
    <w:r w:rsidR="006C47F2">
      <w:rPr>
        <w:rFonts w:ascii="Sakkal Majalla" w:hAnsi="Sakkal Majalla" w:cs="Sakkal Majalla" w:hint="cs"/>
        <w:rtl/>
      </w:rPr>
      <w:t xml:space="preserve">- </w:t>
    </w:r>
    <w:r w:rsidR="006C47F2" w:rsidRPr="006C47F2">
      <w:rPr>
        <w:rFonts w:ascii="Times New Roman" w:eastAsia="Times New Roman" w:hAnsi="Times New Roman" w:cs="Times New Roman" w:hint="cs"/>
        <w:color w:val="000000" w:themeColor="text1"/>
        <w:kern w:val="0"/>
        <w:sz w:val="22"/>
        <w:szCs w:val="22"/>
        <w:rtl/>
        <w14:ligatures w14:val="none"/>
      </w:rPr>
      <w:t>خريف 2025</w:t>
    </w:r>
  </w:p>
  <w:p w14:paraId="3F575C8F" w14:textId="77777777" w:rsidR="00206200" w:rsidRPr="00F43295" w:rsidRDefault="00206200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</w:p>
  <w:p w14:paraId="6FC9BBA3" w14:textId="77777777" w:rsidR="00E04D4C" w:rsidRDefault="00E04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F5D1" w14:textId="77777777" w:rsidR="006C47F2" w:rsidRDefault="006C4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D4BB3" w14:textId="77777777" w:rsidR="0008656F" w:rsidRDefault="0008656F" w:rsidP="00E42F43">
      <w:pPr>
        <w:spacing w:after="0" w:line="240" w:lineRule="auto"/>
      </w:pPr>
      <w:r>
        <w:separator/>
      </w:r>
    </w:p>
  </w:footnote>
  <w:footnote w:type="continuationSeparator" w:id="0">
    <w:p w14:paraId="07575100" w14:textId="77777777" w:rsidR="0008656F" w:rsidRDefault="0008656F" w:rsidP="00E4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C8FE" w14:textId="77777777" w:rsidR="006C47F2" w:rsidRDefault="006C4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D654" w14:textId="18F77E92" w:rsidR="00E42F43" w:rsidRDefault="008E1638" w:rsidP="008E1638">
    <w:pPr>
      <w:pStyle w:val="Header"/>
      <w:jc w:val="right"/>
    </w:pPr>
    <w:r w:rsidRPr="001C7352">
      <w:rPr>
        <w:noProof/>
      </w:rPr>
      <w:drawing>
        <wp:inline distT="0" distB="0" distL="0" distR="0" wp14:anchorId="48AD9CB4" wp14:editId="47617890">
          <wp:extent cx="1875155" cy="952057"/>
          <wp:effectExtent l="0" t="0" r="0" b="0"/>
          <wp:docPr id="925470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74" t="11078" r="-237" b="52621"/>
                  <a:stretch>
                    <a:fillRect/>
                  </a:stretch>
                </pic:blipFill>
                <pic:spPr bwMode="auto">
                  <a:xfrm>
                    <a:off x="0" y="0"/>
                    <a:ext cx="1876007" cy="95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71E4" w14:textId="77777777" w:rsidR="006C47F2" w:rsidRDefault="006C4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264"/>
    <w:multiLevelType w:val="multilevel"/>
    <w:tmpl w:val="FB522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F0032"/>
    <w:multiLevelType w:val="multilevel"/>
    <w:tmpl w:val="64EC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11123">
    <w:abstractNumId w:val="0"/>
  </w:num>
  <w:num w:numId="2" w16cid:durableId="64528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tTCzNDe3AGJLSyUdpeDU4uLM/DyQAuNaAOE5QM0sAAAA"/>
  </w:docVars>
  <w:rsids>
    <w:rsidRoot w:val="005F2A7C"/>
    <w:rsid w:val="00023BAA"/>
    <w:rsid w:val="0004594E"/>
    <w:rsid w:val="0008656F"/>
    <w:rsid w:val="000A1DB2"/>
    <w:rsid w:val="000F0407"/>
    <w:rsid w:val="00177668"/>
    <w:rsid w:val="001E734E"/>
    <w:rsid w:val="00203E8F"/>
    <w:rsid w:val="00206200"/>
    <w:rsid w:val="00227B8E"/>
    <w:rsid w:val="00263415"/>
    <w:rsid w:val="0029074F"/>
    <w:rsid w:val="002A6F46"/>
    <w:rsid w:val="002C17E7"/>
    <w:rsid w:val="00323725"/>
    <w:rsid w:val="00327012"/>
    <w:rsid w:val="00402AF9"/>
    <w:rsid w:val="004278CC"/>
    <w:rsid w:val="00440A81"/>
    <w:rsid w:val="004532C4"/>
    <w:rsid w:val="00467329"/>
    <w:rsid w:val="00491C04"/>
    <w:rsid w:val="004A0675"/>
    <w:rsid w:val="004D4C2D"/>
    <w:rsid w:val="004E16BE"/>
    <w:rsid w:val="00506735"/>
    <w:rsid w:val="005165A1"/>
    <w:rsid w:val="005E6F0D"/>
    <w:rsid w:val="005F2161"/>
    <w:rsid w:val="005F2A7C"/>
    <w:rsid w:val="00605175"/>
    <w:rsid w:val="00627172"/>
    <w:rsid w:val="00636927"/>
    <w:rsid w:val="0065373D"/>
    <w:rsid w:val="0069417B"/>
    <w:rsid w:val="006B3646"/>
    <w:rsid w:val="006C47F2"/>
    <w:rsid w:val="006D5AB4"/>
    <w:rsid w:val="006F1A37"/>
    <w:rsid w:val="006F67C1"/>
    <w:rsid w:val="0070041A"/>
    <w:rsid w:val="00744302"/>
    <w:rsid w:val="007664C9"/>
    <w:rsid w:val="00766B26"/>
    <w:rsid w:val="007B7455"/>
    <w:rsid w:val="007D55D5"/>
    <w:rsid w:val="00802827"/>
    <w:rsid w:val="00816A1E"/>
    <w:rsid w:val="0084437B"/>
    <w:rsid w:val="00845103"/>
    <w:rsid w:val="00885195"/>
    <w:rsid w:val="008B0989"/>
    <w:rsid w:val="008C0C0C"/>
    <w:rsid w:val="008E1638"/>
    <w:rsid w:val="009137C5"/>
    <w:rsid w:val="009251B0"/>
    <w:rsid w:val="00940FDB"/>
    <w:rsid w:val="00942F46"/>
    <w:rsid w:val="009733E9"/>
    <w:rsid w:val="00992925"/>
    <w:rsid w:val="009B0466"/>
    <w:rsid w:val="00A26343"/>
    <w:rsid w:val="00AE1BDB"/>
    <w:rsid w:val="00AE2BB0"/>
    <w:rsid w:val="00B0138B"/>
    <w:rsid w:val="00B32465"/>
    <w:rsid w:val="00B332DD"/>
    <w:rsid w:val="00B431E3"/>
    <w:rsid w:val="00B45616"/>
    <w:rsid w:val="00B6216A"/>
    <w:rsid w:val="00C37A17"/>
    <w:rsid w:val="00CE6080"/>
    <w:rsid w:val="00D07664"/>
    <w:rsid w:val="00D35753"/>
    <w:rsid w:val="00D441BB"/>
    <w:rsid w:val="00D81EB5"/>
    <w:rsid w:val="00DB4FE3"/>
    <w:rsid w:val="00DB7DBD"/>
    <w:rsid w:val="00E03AE7"/>
    <w:rsid w:val="00E04D4C"/>
    <w:rsid w:val="00E1236E"/>
    <w:rsid w:val="00E42F43"/>
    <w:rsid w:val="00E74AB8"/>
    <w:rsid w:val="00EF3785"/>
    <w:rsid w:val="00F20AF9"/>
    <w:rsid w:val="00F310EA"/>
    <w:rsid w:val="00F43295"/>
    <w:rsid w:val="00F548F1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2801"/>
  <w15:chartTrackingRefBased/>
  <w15:docId w15:val="{3A961811-79DE-48A3-B14C-C4034D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7C"/>
  </w:style>
  <w:style w:type="paragraph" w:styleId="Heading1">
    <w:name w:val="heading 1"/>
    <w:basedOn w:val="Normal"/>
    <w:next w:val="Normal"/>
    <w:link w:val="Heading1Char"/>
    <w:uiPriority w:val="9"/>
    <w:qFormat/>
    <w:rsid w:val="005F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A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A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A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A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A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A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A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A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A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A7C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qFormat/>
    <w:rsid w:val="005F2A7C"/>
    <w:pPr>
      <w:suppressAutoHyphens/>
      <w:autoSpaceDE w:val="0"/>
      <w:spacing w:line="25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nhideWhenUsed/>
    <w:rsid w:val="005F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2A7C"/>
  </w:style>
  <w:style w:type="paragraph" w:styleId="BalloonText">
    <w:name w:val="Balloon Text"/>
    <w:basedOn w:val="Normal"/>
    <w:link w:val="BalloonTextChar"/>
    <w:uiPriority w:val="99"/>
    <w:semiHidden/>
    <w:unhideWhenUsed/>
    <w:rsid w:val="007B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5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4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43"/>
  </w:style>
  <w:style w:type="paragraph" w:styleId="Revision">
    <w:name w:val="Revision"/>
    <w:hidden/>
    <w:uiPriority w:val="99"/>
    <w:semiHidden/>
    <w:rsid w:val="008443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QPT3VHF6MKWP-1949846205-30</_dlc_DocId>
    <_dlc_DocIdUrl xmlns="4595ca7b-3a15-4971-af5f-cadc29c03e04">
      <Url>https://www.qu.edu.qa/en-us/Offices/vpaa/Faculty/_layouts/15/DocIdRedir.aspx?ID=QPT3VHF6MKWP-1949846205-30</Url>
      <Description>QPT3VHF6MKWP-1949846205-30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69CC41-2547-4FC3-BF41-253018F27777}"/>
</file>

<file path=customXml/itemProps2.xml><?xml version="1.0" encoding="utf-8"?>
<ds:datastoreItem xmlns:ds="http://schemas.openxmlformats.org/officeDocument/2006/customXml" ds:itemID="{3949D3A5-E803-4B80-B840-D2F0532A5C28}">
  <ds:schemaRefs>
    <ds:schemaRef ds:uri="http://schemas.microsoft.com/office/2006/metadata/properties"/>
    <ds:schemaRef ds:uri="http://schemas.microsoft.com/office/infopath/2007/PartnerControls"/>
    <ds:schemaRef ds:uri="9c8bb777-54e5-43a4-9c6d-dcf587dbf413"/>
  </ds:schemaRefs>
</ds:datastoreItem>
</file>

<file path=customXml/itemProps3.xml><?xml version="1.0" encoding="utf-8"?>
<ds:datastoreItem xmlns:ds="http://schemas.openxmlformats.org/officeDocument/2006/customXml" ds:itemID="{5A074B6D-EAA7-4925-9C6B-D9C1E5616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858A3-9060-42DE-8F50-F677BAFC2F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B76FE9-A60F-40F5-A4DD-09D5EC966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Naccache</dc:creator>
  <cp:keywords/>
  <dc:description/>
  <cp:lastModifiedBy>Hesham Mohamed Korashy</cp:lastModifiedBy>
  <cp:revision>13</cp:revision>
  <dcterms:created xsi:type="dcterms:W3CDTF">2025-09-07T05:11:00Z</dcterms:created>
  <dcterms:modified xsi:type="dcterms:W3CDTF">2025-09-16T07:12:00Z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c4ed587f-f71e-4cbe-97bb-a5973f7f97a2</vt:lpwstr>
  </property>
  <property fmtid="{D5CDD505-2E9C-101B-9397-08002B2CF9AE}" pid="3" name="ContentTypeId">
    <vt:lpwstr>0x010100FD03C03C04560E41BBCF6A09914025FF</vt:lpwstr>
  </property>
  <property fmtid="{D5CDD505-2E9C-101B-9397-08002B2CF9AE}" pid="4" name="_dlc_DocIdItemGuid">
    <vt:lpwstr>ee6c84f0-37d8-43b4-8566-dae422e66592</vt:lpwstr>
  </property>
</Properties>
</file>